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B6" w:rsidRPr="00B53CEC" w:rsidRDefault="00B53CEC">
      <w:pPr>
        <w:rPr>
          <w:rFonts w:ascii="Arial" w:hAnsi="Arial" w:cs="Arial"/>
          <w:sz w:val="28"/>
          <w:szCs w:val="28"/>
        </w:rPr>
      </w:pPr>
      <w:r w:rsidRPr="00B53CEC">
        <w:rPr>
          <w:rFonts w:ascii="Arial" w:hAnsi="Arial" w:cs="Arial"/>
          <w:sz w:val="28"/>
          <w:szCs w:val="28"/>
        </w:rPr>
        <w:t>Quem Não Renascer da Água</w:t>
      </w:r>
    </w:p>
    <w:p w:rsidR="00B53CEC" w:rsidRPr="00B53CEC" w:rsidRDefault="00B53CEC">
      <w:pPr>
        <w:rPr>
          <w:rFonts w:ascii="Arial" w:hAnsi="Arial" w:cs="Arial"/>
          <w:sz w:val="28"/>
          <w:szCs w:val="28"/>
        </w:rPr>
      </w:pPr>
    </w:p>
    <w:p w:rsidR="00B53CEC" w:rsidRPr="00B53CEC" w:rsidRDefault="00B53CEC">
      <w:pPr>
        <w:rPr>
          <w:rFonts w:ascii="Arial" w:hAnsi="Arial" w:cs="Arial"/>
          <w:b/>
          <w:sz w:val="28"/>
          <w:szCs w:val="28"/>
        </w:rPr>
      </w:pPr>
      <w:r w:rsidRPr="00B53CEC">
        <w:rPr>
          <w:rFonts w:ascii="Arial" w:hAnsi="Arial" w:cs="Arial"/>
          <w:b/>
          <w:sz w:val="28"/>
          <w:szCs w:val="28"/>
        </w:rPr>
        <w:t xml:space="preserve">Quem não renascer da água, o Reino de Deus não verá. Quem não renascer do alto, no Reino não entrará. </w:t>
      </w:r>
    </w:p>
    <w:p w:rsidR="00B53CEC" w:rsidRDefault="00B53CEC">
      <w:pPr>
        <w:rPr>
          <w:rFonts w:ascii="Arial" w:hAnsi="Arial" w:cs="Arial"/>
          <w:sz w:val="28"/>
          <w:szCs w:val="28"/>
        </w:rPr>
      </w:pPr>
      <w:r w:rsidRPr="00B53CEC">
        <w:rPr>
          <w:rFonts w:ascii="Arial" w:hAnsi="Arial" w:cs="Arial"/>
          <w:sz w:val="28"/>
          <w:szCs w:val="28"/>
        </w:rPr>
        <w:t>1. A</w:t>
      </w:r>
      <w:r>
        <w:rPr>
          <w:rFonts w:ascii="Arial" w:hAnsi="Arial" w:cs="Arial"/>
          <w:sz w:val="28"/>
          <w:szCs w:val="28"/>
        </w:rPr>
        <w:t xml:space="preserve"> </w:t>
      </w:r>
      <w:r w:rsidRPr="00B53CEC">
        <w:rPr>
          <w:rFonts w:ascii="Arial" w:hAnsi="Arial" w:cs="Arial"/>
          <w:sz w:val="28"/>
          <w:szCs w:val="28"/>
        </w:rPr>
        <w:t>verdade vos digo e quem escutará? O que nasce da carne, só carne ficará; m</w:t>
      </w:r>
      <w:r w:rsidR="001C0172">
        <w:rPr>
          <w:rFonts w:ascii="Arial" w:hAnsi="Arial" w:cs="Arial"/>
          <w:sz w:val="28"/>
          <w:szCs w:val="28"/>
        </w:rPr>
        <w:t>as o que nasce do Espírito, Espí</w:t>
      </w:r>
      <w:r w:rsidRPr="00B53CEC">
        <w:rPr>
          <w:rFonts w:ascii="Arial" w:hAnsi="Arial" w:cs="Arial"/>
          <w:sz w:val="28"/>
          <w:szCs w:val="28"/>
        </w:rPr>
        <w:t xml:space="preserve">rito será! </w:t>
      </w:r>
    </w:p>
    <w:p w:rsidR="00B53CEC" w:rsidRDefault="00B53CEC">
      <w:pPr>
        <w:rPr>
          <w:rFonts w:ascii="Arial" w:hAnsi="Arial" w:cs="Arial"/>
          <w:sz w:val="28"/>
          <w:szCs w:val="28"/>
        </w:rPr>
      </w:pPr>
      <w:r w:rsidRPr="00B53CEC">
        <w:rPr>
          <w:rFonts w:ascii="Arial" w:hAnsi="Arial" w:cs="Arial"/>
          <w:sz w:val="28"/>
          <w:szCs w:val="28"/>
        </w:rPr>
        <w:t>2. </w:t>
      </w:r>
      <w:r>
        <w:rPr>
          <w:rFonts w:ascii="Arial" w:hAnsi="Arial" w:cs="Arial"/>
          <w:sz w:val="28"/>
          <w:szCs w:val="28"/>
        </w:rPr>
        <w:t>O Sen</w:t>
      </w:r>
      <w:r w:rsidRPr="00B53CEC">
        <w:rPr>
          <w:rFonts w:ascii="Arial" w:hAnsi="Arial" w:cs="Arial"/>
          <w:sz w:val="28"/>
          <w:szCs w:val="28"/>
        </w:rPr>
        <w:t>hor saiu da água e o céu</w:t>
      </w:r>
      <w:r>
        <w:rPr>
          <w:rFonts w:ascii="Arial" w:hAnsi="Arial" w:cs="Arial"/>
          <w:sz w:val="28"/>
          <w:szCs w:val="28"/>
        </w:rPr>
        <w:t xml:space="preserve"> logo se abriu, o Espíri</w:t>
      </w:r>
      <w:r w:rsidRPr="00B53CEC">
        <w:rPr>
          <w:rFonts w:ascii="Arial" w:hAnsi="Arial" w:cs="Arial"/>
          <w:sz w:val="28"/>
          <w:szCs w:val="28"/>
        </w:rPr>
        <w:t xml:space="preserve">to em forma de pomba, então se viu, e uma voz: "Tu és meu Filho bem amado" se ouviu. </w:t>
      </w:r>
    </w:p>
    <w:p w:rsidR="00B53CEC" w:rsidRDefault="00B53CEC">
      <w:pPr>
        <w:rPr>
          <w:rFonts w:ascii="Arial" w:hAnsi="Arial" w:cs="Arial"/>
          <w:sz w:val="28"/>
          <w:szCs w:val="28"/>
        </w:rPr>
      </w:pPr>
      <w:r w:rsidRPr="00B53CEC">
        <w:rPr>
          <w:rFonts w:ascii="Arial" w:hAnsi="Arial" w:cs="Arial"/>
          <w:sz w:val="28"/>
          <w:szCs w:val="28"/>
        </w:rPr>
        <w:t>3. Deixai vir as criancinhas, deixai vir todas a mim, porque delas, porque delas é o Reino de Deu</w:t>
      </w:r>
      <w:r>
        <w:rPr>
          <w:rFonts w:ascii="Arial" w:hAnsi="Arial" w:cs="Arial"/>
          <w:sz w:val="28"/>
          <w:szCs w:val="28"/>
        </w:rPr>
        <w:t>s, sim: entrarão no céu, somen</w:t>
      </w:r>
      <w:r w:rsidRPr="00B53CEC">
        <w:rPr>
          <w:rFonts w:ascii="Arial" w:hAnsi="Arial" w:cs="Arial"/>
          <w:sz w:val="28"/>
          <w:szCs w:val="28"/>
        </w:rPr>
        <w:t>te,</w:t>
      </w:r>
      <w:r>
        <w:rPr>
          <w:rFonts w:ascii="Arial" w:hAnsi="Arial" w:cs="Arial"/>
          <w:sz w:val="28"/>
          <w:szCs w:val="28"/>
        </w:rPr>
        <w:t xml:space="preserve"> os</w:t>
      </w:r>
      <w:r w:rsidRPr="00B53CEC">
        <w:rPr>
          <w:rFonts w:ascii="Arial" w:hAnsi="Arial" w:cs="Arial"/>
          <w:sz w:val="28"/>
          <w:szCs w:val="28"/>
        </w:rPr>
        <w:t xml:space="preserve"> que se tornarem assim. </w:t>
      </w:r>
    </w:p>
    <w:p w:rsidR="00B53CEC" w:rsidRPr="00B53CEC" w:rsidRDefault="00B53CEC">
      <w:pPr>
        <w:rPr>
          <w:rFonts w:ascii="Arial" w:hAnsi="Arial" w:cs="Arial"/>
          <w:sz w:val="28"/>
          <w:szCs w:val="28"/>
        </w:rPr>
      </w:pPr>
      <w:r w:rsidRPr="00B53CEC">
        <w:rPr>
          <w:rFonts w:ascii="Arial" w:hAnsi="Arial" w:cs="Arial"/>
          <w:sz w:val="28"/>
          <w:szCs w:val="28"/>
        </w:rPr>
        <w:t>4. Toda autoridade foi me dada pelo Pai; Pelo mundo ide, então, ensinai e batizai e assim os povos todos em discípulos transformai!</w:t>
      </w:r>
      <w:bookmarkStart w:id="0" w:name="_GoBack"/>
      <w:bookmarkEnd w:id="0"/>
    </w:p>
    <w:sectPr w:rsidR="00B53CEC" w:rsidRPr="00B53CEC" w:rsidSect="00A32B32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EC"/>
    <w:rsid w:val="001C0172"/>
    <w:rsid w:val="00A32B32"/>
    <w:rsid w:val="00AC37B6"/>
    <w:rsid w:val="00B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F434B-12F7-4574-89B1-2D491A74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3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578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2</cp:revision>
  <dcterms:created xsi:type="dcterms:W3CDTF">2022-01-19T19:39:00Z</dcterms:created>
  <dcterms:modified xsi:type="dcterms:W3CDTF">2022-01-19T19:44:00Z</dcterms:modified>
</cp:coreProperties>
</file>