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1A296E" w:rsidRDefault="001A296E">
      <w:pPr>
        <w:rPr>
          <w:rFonts w:ascii="Arial" w:hAnsi="Arial" w:cs="Arial"/>
          <w:sz w:val="36"/>
          <w:szCs w:val="36"/>
        </w:rPr>
      </w:pPr>
      <w:r w:rsidRPr="001A296E">
        <w:rPr>
          <w:rFonts w:ascii="Arial" w:hAnsi="Arial" w:cs="Arial"/>
          <w:sz w:val="36"/>
          <w:szCs w:val="36"/>
        </w:rPr>
        <w:t>Cristo-Luz</w:t>
      </w:r>
    </w:p>
    <w:p w:rsidR="001A296E" w:rsidRPr="001A296E" w:rsidRDefault="001A296E">
      <w:pPr>
        <w:rPr>
          <w:rFonts w:ascii="Arial" w:hAnsi="Arial" w:cs="Arial"/>
          <w:sz w:val="28"/>
          <w:szCs w:val="28"/>
        </w:rPr>
      </w:pPr>
    </w:p>
    <w:p w:rsidR="001A296E" w:rsidRDefault="001A296E">
      <w:pPr>
        <w:rPr>
          <w:rFonts w:ascii="Arial" w:hAnsi="Arial" w:cs="Arial"/>
          <w:sz w:val="28"/>
          <w:szCs w:val="28"/>
        </w:rPr>
      </w:pPr>
      <w:r w:rsidRPr="001A296E">
        <w:rPr>
          <w:rFonts w:ascii="Arial" w:hAnsi="Arial" w:cs="Arial"/>
          <w:sz w:val="28"/>
          <w:szCs w:val="28"/>
        </w:rPr>
        <w:t>1. O que o coro dos profetas celebrou em profecia, pela ação do Santo Espírito realiza</w:t>
      </w:r>
      <w:r>
        <w:rPr>
          <w:rFonts w:ascii="Arial" w:hAnsi="Arial" w:cs="Arial"/>
          <w:sz w:val="28"/>
          <w:szCs w:val="28"/>
        </w:rPr>
        <w:t>-</w:t>
      </w:r>
      <w:r w:rsidRPr="001A296E">
        <w:rPr>
          <w:rFonts w:ascii="Arial" w:hAnsi="Arial" w:cs="Arial"/>
          <w:sz w:val="28"/>
          <w:szCs w:val="28"/>
        </w:rPr>
        <w:t xml:space="preserve">se em Maria. </w:t>
      </w:r>
    </w:p>
    <w:p w:rsidR="001A296E" w:rsidRPr="001A296E" w:rsidRDefault="001A296E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1A296E">
        <w:rPr>
          <w:rFonts w:ascii="Arial" w:hAnsi="Arial" w:cs="Arial"/>
          <w:b/>
          <w:sz w:val="28"/>
          <w:szCs w:val="28"/>
        </w:rPr>
        <w:t xml:space="preserve">Cristo Luz, ó Luz bendita, vinde nos iluminar! Luz do mundo, Luz da Vida, ensinai-nos a amar! </w:t>
      </w:r>
    </w:p>
    <w:bookmarkEnd w:id="0"/>
    <w:p w:rsidR="001A296E" w:rsidRDefault="001A296E">
      <w:pPr>
        <w:rPr>
          <w:rFonts w:ascii="Arial" w:hAnsi="Arial" w:cs="Arial"/>
          <w:sz w:val="28"/>
          <w:szCs w:val="28"/>
        </w:rPr>
      </w:pPr>
      <w:r w:rsidRPr="001A296E">
        <w:rPr>
          <w:rFonts w:ascii="Arial" w:hAnsi="Arial" w:cs="Arial"/>
          <w:sz w:val="28"/>
          <w:szCs w:val="28"/>
        </w:rPr>
        <w:t xml:space="preserve">2. Ao Senhor de todo mundo </w:t>
      </w:r>
      <w:proofErr w:type="spellStart"/>
      <w:r w:rsidRPr="001A296E">
        <w:rPr>
          <w:rFonts w:ascii="Arial" w:hAnsi="Arial" w:cs="Arial"/>
          <w:sz w:val="28"/>
          <w:szCs w:val="28"/>
        </w:rPr>
        <w:t>esta</w:t>
      </w:r>
      <w:proofErr w:type="spellEnd"/>
      <w:r w:rsidRPr="001A296E">
        <w:rPr>
          <w:rFonts w:ascii="Arial" w:hAnsi="Arial" w:cs="Arial"/>
          <w:sz w:val="28"/>
          <w:szCs w:val="28"/>
        </w:rPr>
        <w:t xml:space="preserve"> Virgem concebeu, deu à luz, e sempre Virgem, e fiel permaneceu. </w:t>
      </w:r>
    </w:p>
    <w:p w:rsidR="001A296E" w:rsidRDefault="001A296E">
      <w:pPr>
        <w:rPr>
          <w:rFonts w:ascii="Arial" w:hAnsi="Arial" w:cs="Arial"/>
          <w:sz w:val="28"/>
          <w:szCs w:val="28"/>
        </w:rPr>
      </w:pPr>
      <w:r w:rsidRPr="001A296E">
        <w:rPr>
          <w:rFonts w:ascii="Arial" w:hAnsi="Arial" w:cs="Arial"/>
          <w:sz w:val="28"/>
          <w:szCs w:val="28"/>
        </w:rPr>
        <w:t>3. Simeão, no templo, Exulta tendo aos braços o Menino porque vê com os seus o</w:t>
      </w:r>
      <w:r>
        <w:rPr>
          <w:rFonts w:ascii="Arial" w:hAnsi="Arial" w:cs="Arial"/>
          <w:sz w:val="28"/>
          <w:szCs w:val="28"/>
        </w:rPr>
        <w:t>lh</w:t>
      </w:r>
      <w:r w:rsidRPr="001A296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s, o</w:t>
      </w:r>
      <w:r w:rsidRPr="001A296E">
        <w:rPr>
          <w:rFonts w:ascii="Arial" w:hAnsi="Arial" w:cs="Arial"/>
          <w:sz w:val="28"/>
          <w:szCs w:val="28"/>
        </w:rPr>
        <w:t xml:space="preserve"> Esperado, o Sol divino. </w:t>
      </w:r>
    </w:p>
    <w:p w:rsidR="001A296E" w:rsidRDefault="001A296E">
      <w:pPr>
        <w:rPr>
          <w:rFonts w:ascii="Arial" w:hAnsi="Arial" w:cs="Arial"/>
          <w:sz w:val="28"/>
          <w:szCs w:val="28"/>
        </w:rPr>
      </w:pPr>
      <w:r w:rsidRPr="001A296E">
        <w:rPr>
          <w:rFonts w:ascii="Arial" w:hAnsi="Arial" w:cs="Arial"/>
          <w:sz w:val="28"/>
          <w:szCs w:val="28"/>
        </w:rPr>
        <w:t>4. Mãe do Rei Eterno, ouvi</w:t>
      </w:r>
      <w:r>
        <w:rPr>
          <w:rFonts w:ascii="Arial" w:hAnsi="Arial" w:cs="Arial"/>
          <w:sz w:val="28"/>
          <w:szCs w:val="28"/>
        </w:rPr>
        <w:t>-</w:t>
      </w:r>
      <w:r w:rsidRPr="001A296E">
        <w:rPr>
          <w:rFonts w:ascii="Arial" w:hAnsi="Arial" w:cs="Arial"/>
          <w:sz w:val="28"/>
          <w:szCs w:val="28"/>
        </w:rPr>
        <w:t>nos, acolhei do </w:t>
      </w:r>
      <w:proofErr w:type="spellStart"/>
      <w:r w:rsidRPr="001A296E">
        <w:rPr>
          <w:rFonts w:ascii="Arial" w:hAnsi="Arial" w:cs="Arial"/>
          <w:sz w:val="28"/>
          <w:szCs w:val="28"/>
        </w:rPr>
        <w:t>orante</w:t>
      </w:r>
      <w:proofErr w:type="spellEnd"/>
      <w:r w:rsidRPr="001A296E">
        <w:rPr>
          <w:rFonts w:ascii="Arial" w:hAnsi="Arial" w:cs="Arial"/>
          <w:sz w:val="28"/>
          <w:szCs w:val="28"/>
        </w:rPr>
        <w:t xml:space="preserve"> a prece, vós que dais a clara Luz que no Filho resplandece. </w:t>
      </w:r>
    </w:p>
    <w:p w:rsidR="001A296E" w:rsidRPr="001A296E" w:rsidRDefault="001A296E">
      <w:pPr>
        <w:rPr>
          <w:rFonts w:ascii="Arial" w:hAnsi="Arial" w:cs="Arial"/>
          <w:sz w:val="28"/>
          <w:szCs w:val="28"/>
        </w:rPr>
      </w:pPr>
      <w:r w:rsidRPr="001A296E">
        <w:rPr>
          <w:rFonts w:ascii="Arial" w:hAnsi="Arial" w:cs="Arial"/>
          <w:sz w:val="28"/>
          <w:szCs w:val="28"/>
        </w:rPr>
        <w:t>5. Cristo, Luz que nos abris de Deus Pai as profunde</w:t>
      </w:r>
      <w:r>
        <w:rPr>
          <w:rFonts w:ascii="Arial" w:hAnsi="Arial" w:cs="Arial"/>
          <w:sz w:val="28"/>
          <w:szCs w:val="28"/>
        </w:rPr>
        <w:t xml:space="preserve">zas </w:t>
      </w:r>
      <w:r w:rsidRPr="001A296E">
        <w:rPr>
          <w:rFonts w:ascii="Arial" w:hAnsi="Arial" w:cs="Arial"/>
          <w:sz w:val="28"/>
          <w:szCs w:val="28"/>
        </w:rPr>
        <w:t>na mansão da luz eter</w:t>
      </w:r>
      <w:r>
        <w:rPr>
          <w:rFonts w:ascii="Arial" w:hAnsi="Arial" w:cs="Arial"/>
          <w:sz w:val="28"/>
          <w:szCs w:val="28"/>
        </w:rPr>
        <w:t xml:space="preserve">na </w:t>
      </w:r>
      <w:r w:rsidRPr="001A296E">
        <w:rPr>
          <w:rFonts w:ascii="Arial" w:hAnsi="Arial" w:cs="Arial"/>
          <w:sz w:val="28"/>
          <w:szCs w:val="28"/>
        </w:rPr>
        <w:t>vos cantemos as grande</w:t>
      </w:r>
      <w:r>
        <w:rPr>
          <w:rFonts w:ascii="Arial" w:hAnsi="Arial" w:cs="Arial"/>
          <w:sz w:val="28"/>
          <w:szCs w:val="28"/>
        </w:rPr>
        <w:t>zas.</w:t>
      </w:r>
    </w:p>
    <w:sectPr w:rsidR="001A296E" w:rsidRPr="001A296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6E"/>
    <w:rsid w:val="001A296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AA3A-2F86-4B3C-99FC-7B9B9B3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2022-01-19T20:04:00Z</dcterms:created>
  <dcterms:modified xsi:type="dcterms:W3CDTF">2022-01-19T20:06:00Z</dcterms:modified>
</cp:coreProperties>
</file>