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CC" w:rsidRPr="00570CAC" w:rsidRDefault="00570CAC">
      <w:pPr>
        <w:rPr>
          <w:rFonts w:ascii="Arial" w:hAnsi="Arial" w:cs="Arial"/>
          <w:sz w:val="32"/>
        </w:rPr>
      </w:pPr>
      <w:r w:rsidRPr="00570CAC">
        <w:rPr>
          <w:rFonts w:ascii="Arial" w:hAnsi="Arial" w:cs="Arial"/>
          <w:sz w:val="32"/>
        </w:rPr>
        <w:t>A Vida Pra Quem Acredita</w:t>
      </w:r>
    </w:p>
    <w:p w:rsidR="00570CAC" w:rsidRPr="00570CAC" w:rsidRDefault="00570CAC">
      <w:pPr>
        <w:rPr>
          <w:rFonts w:ascii="Arial" w:hAnsi="Arial" w:cs="Arial"/>
          <w:sz w:val="24"/>
        </w:rPr>
      </w:pPr>
      <w:r w:rsidRPr="00570CAC">
        <w:rPr>
          <w:rFonts w:ascii="Arial" w:hAnsi="Arial" w:cs="Arial"/>
          <w:sz w:val="24"/>
        </w:rPr>
        <w:t xml:space="preserve">Ir. </w:t>
      </w:r>
      <w:proofErr w:type="spellStart"/>
      <w:r w:rsidRPr="00570CAC">
        <w:rPr>
          <w:rFonts w:ascii="Arial" w:hAnsi="Arial" w:cs="Arial"/>
          <w:sz w:val="24"/>
        </w:rPr>
        <w:t>Míria</w:t>
      </w:r>
      <w:proofErr w:type="spellEnd"/>
      <w:r w:rsidRPr="00570CAC">
        <w:rPr>
          <w:rFonts w:ascii="Arial" w:hAnsi="Arial" w:cs="Arial"/>
          <w:sz w:val="24"/>
        </w:rPr>
        <w:t xml:space="preserve"> T. </w:t>
      </w:r>
      <w:proofErr w:type="spellStart"/>
      <w:r w:rsidRPr="00570CAC">
        <w:rPr>
          <w:rFonts w:ascii="Arial" w:hAnsi="Arial" w:cs="Arial"/>
          <w:sz w:val="24"/>
        </w:rPr>
        <w:t>Kolling</w:t>
      </w:r>
      <w:proofErr w:type="spellEnd"/>
    </w:p>
    <w:p w:rsidR="00570CAC" w:rsidRPr="00570CAC" w:rsidRDefault="00570CAC">
      <w:pPr>
        <w:rPr>
          <w:rFonts w:ascii="Arial" w:hAnsi="Arial" w:cs="Arial"/>
          <w:sz w:val="24"/>
        </w:rPr>
      </w:pPr>
    </w:p>
    <w:p w:rsidR="00570CAC" w:rsidRPr="00570CAC" w:rsidRDefault="00570CAC" w:rsidP="00570CAC">
      <w:pPr>
        <w:rPr>
          <w:rFonts w:ascii="Arial" w:hAnsi="Arial" w:cs="Arial"/>
          <w:sz w:val="24"/>
        </w:rPr>
      </w:pPr>
      <w:r w:rsidRPr="00570CAC">
        <w:rPr>
          <w:rFonts w:ascii="Arial" w:hAnsi="Arial" w:cs="Arial"/>
          <w:sz w:val="24"/>
        </w:rPr>
        <w:t>1.  A vida pra quem acredita, não é passageira ilusão, e a morte se torna bendita, porque é a nossa libertação.</w:t>
      </w:r>
    </w:p>
    <w:p w:rsidR="00570CAC" w:rsidRPr="00570CAC" w:rsidRDefault="009E2026" w:rsidP="00570CA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Refrã</w:t>
      </w:r>
      <w:r w:rsidR="00570CAC" w:rsidRPr="00570CAC">
        <w:rPr>
          <w:rFonts w:ascii="Arial" w:hAnsi="Arial" w:cs="Arial"/>
          <w:b/>
          <w:sz w:val="24"/>
        </w:rPr>
        <w:t>o: Nós cremos na vida eterna, e na feliz ressurreição. Quando de volta à casa paterna, com o Pai os filhos se encontrarão.</w:t>
      </w:r>
    </w:p>
    <w:p w:rsidR="00570CAC" w:rsidRPr="00570CAC" w:rsidRDefault="00570CAC" w:rsidP="00570CAC">
      <w:pPr>
        <w:rPr>
          <w:rFonts w:ascii="Arial" w:hAnsi="Arial" w:cs="Arial"/>
          <w:sz w:val="24"/>
        </w:rPr>
      </w:pPr>
      <w:r w:rsidRPr="00570CAC">
        <w:rPr>
          <w:rFonts w:ascii="Arial" w:hAnsi="Arial" w:cs="Arial"/>
          <w:sz w:val="24"/>
        </w:rPr>
        <w:t>2. No céu não haverá tristeza, doença, nem sombra de dor. E o brilho da fé é a certeza de viver feliz com o Senhor</w:t>
      </w:r>
      <w:r w:rsidR="00FC3C23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570CAC" w:rsidRPr="00570CAC" w:rsidRDefault="00570CAC" w:rsidP="00570CAC">
      <w:pPr>
        <w:rPr>
          <w:rFonts w:ascii="Arial" w:hAnsi="Arial" w:cs="Arial"/>
          <w:sz w:val="24"/>
        </w:rPr>
      </w:pPr>
      <w:r w:rsidRPr="00570CAC">
        <w:rPr>
          <w:rFonts w:ascii="Arial" w:hAnsi="Arial" w:cs="Arial"/>
          <w:sz w:val="24"/>
        </w:rPr>
        <w:t>3. O Cristo será, neste dia, a luz que há de em todos brilhar.  A Ele, imortal melodia os eleitos hão de entoar.</w:t>
      </w:r>
    </w:p>
    <w:p w:rsidR="00570CAC" w:rsidRPr="00570CAC" w:rsidRDefault="00570CAC" w:rsidP="00570CAC">
      <w:pPr>
        <w:rPr>
          <w:rFonts w:ascii="Arial" w:hAnsi="Arial" w:cs="Arial"/>
          <w:sz w:val="24"/>
        </w:rPr>
      </w:pPr>
    </w:p>
    <w:sectPr w:rsidR="00570CAC" w:rsidRPr="00570CAC" w:rsidSect="00195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24A26"/>
    <w:multiLevelType w:val="hybridMultilevel"/>
    <w:tmpl w:val="B3C8B8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0CAC"/>
    <w:rsid w:val="001952CC"/>
    <w:rsid w:val="00570CAC"/>
    <w:rsid w:val="00592105"/>
    <w:rsid w:val="009B4EC7"/>
    <w:rsid w:val="009E2026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1561A-E385-44DA-9E60-CB27ADF3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2020-11-19T20:57:00Z</dcterms:created>
  <dcterms:modified xsi:type="dcterms:W3CDTF">2020-12-17T21:20:00Z</dcterms:modified>
</cp:coreProperties>
</file>