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A5AB1" w14:textId="6597D883" w:rsidR="00AD73EC" w:rsidRPr="00AF54B6" w:rsidRDefault="00AF54B6">
      <w:pPr>
        <w:rPr>
          <w:rFonts w:ascii="Arial" w:hAnsi="Arial" w:cs="Arial"/>
          <w:sz w:val="36"/>
          <w:szCs w:val="36"/>
        </w:rPr>
      </w:pPr>
      <w:r w:rsidRPr="00AF54B6">
        <w:rPr>
          <w:rFonts w:ascii="Arial" w:hAnsi="Arial" w:cs="Arial"/>
          <w:sz w:val="36"/>
          <w:szCs w:val="36"/>
        </w:rPr>
        <w:t>Exéquias</w:t>
      </w:r>
    </w:p>
    <w:p w14:paraId="0D59FA7A" w14:textId="4FEAC87A" w:rsidR="00AF54B6" w:rsidRPr="00AF54B6" w:rsidRDefault="00AF54B6">
      <w:pPr>
        <w:rPr>
          <w:rFonts w:ascii="Arial" w:hAnsi="Arial" w:cs="Arial"/>
          <w:sz w:val="28"/>
          <w:szCs w:val="28"/>
        </w:rPr>
      </w:pPr>
    </w:p>
    <w:p w14:paraId="1E1C81F2" w14:textId="77777777" w:rsidR="00AF54B6" w:rsidRDefault="00AF54B6">
      <w:pPr>
        <w:rPr>
          <w:rFonts w:ascii="Arial" w:hAnsi="Arial" w:cs="Arial"/>
          <w:sz w:val="28"/>
          <w:szCs w:val="28"/>
        </w:rPr>
      </w:pPr>
      <w:r w:rsidRPr="00AF54B6">
        <w:rPr>
          <w:rFonts w:ascii="Arial" w:hAnsi="Arial" w:cs="Arial"/>
          <w:sz w:val="28"/>
          <w:szCs w:val="28"/>
        </w:rPr>
        <w:t xml:space="preserve">Como nuvem passageira é nossa vida, e quem nos leva, quem nos leva é o sopro do Senhor. Acreditamos que ao Senhor pertence tudo. O que Ele fez, Ele fez foi por amor. Como nuvem passageira é nossa vida, e não importa. Não importa nem dinheiro nem poder. Feliz daquele que ao chegar </w:t>
      </w:r>
      <w:proofErr w:type="spellStart"/>
      <w:r w:rsidRPr="00AF54B6">
        <w:rPr>
          <w:rFonts w:ascii="Arial" w:hAnsi="Arial" w:cs="Arial"/>
          <w:sz w:val="28"/>
          <w:szCs w:val="28"/>
        </w:rPr>
        <w:t>aquela</w:t>
      </w:r>
      <w:proofErr w:type="spellEnd"/>
      <w:r w:rsidRPr="00AF54B6">
        <w:rPr>
          <w:rFonts w:ascii="Arial" w:hAnsi="Arial" w:cs="Arial"/>
          <w:sz w:val="28"/>
          <w:szCs w:val="28"/>
        </w:rPr>
        <w:t xml:space="preserve"> hora, está sere</w:t>
      </w:r>
      <w:r>
        <w:rPr>
          <w:rFonts w:ascii="Arial" w:hAnsi="Arial" w:cs="Arial"/>
          <w:sz w:val="28"/>
          <w:szCs w:val="28"/>
        </w:rPr>
        <w:t xml:space="preserve">no e </w:t>
      </w:r>
      <w:r w:rsidRPr="00AF54B6">
        <w:rPr>
          <w:rFonts w:ascii="Arial" w:hAnsi="Arial" w:cs="Arial"/>
          <w:sz w:val="28"/>
          <w:szCs w:val="28"/>
        </w:rPr>
        <w:t>preparado pra morrer</w:t>
      </w:r>
      <w:r>
        <w:rPr>
          <w:rFonts w:ascii="Arial" w:hAnsi="Arial" w:cs="Arial"/>
          <w:sz w:val="28"/>
          <w:szCs w:val="28"/>
        </w:rPr>
        <w:t>.</w:t>
      </w:r>
      <w:r w:rsidRPr="00AF54B6">
        <w:rPr>
          <w:rFonts w:ascii="Arial" w:hAnsi="Arial" w:cs="Arial"/>
          <w:sz w:val="28"/>
          <w:szCs w:val="28"/>
        </w:rPr>
        <w:t xml:space="preserve"> </w:t>
      </w:r>
    </w:p>
    <w:p w14:paraId="7D19C5F6" w14:textId="101DD312" w:rsidR="00AF54B6" w:rsidRPr="00AF54B6" w:rsidRDefault="00AF54B6">
      <w:pPr>
        <w:rPr>
          <w:rFonts w:ascii="Arial" w:hAnsi="Arial" w:cs="Arial"/>
          <w:sz w:val="28"/>
          <w:szCs w:val="28"/>
        </w:rPr>
      </w:pPr>
      <w:r w:rsidRPr="00AF54B6">
        <w:rPr>
          <w:rFonts w:ascii="Arial" w:hAnsi="Arial" w:cs="Arial"/>
          <w:sz w:val="28"/>
          <w:szCs w:val="28"/>
        </w:rPr>
        <w:t>Somos todos como nuve</w:t>
      </w:r>
      <w:r>
        <w:rPr>
          <w:rFonts w:ascii="Arial" w:hAnsi="Arial" w:cs="Arial"/>
          <w:sz w:val="28"/>
          <w:szCs w:val="28"/>
        </w:rPr>
        <w:t>m</w:t>
      </w:r>
      <w:r w:rsidRPr="00AF54B6">
        <w:rPr>
          <w:rFonts w:ascii="Arial" w:hAnsi="Arial" w:cs="Arial"/>
          <w:sz w:val="28"/>
          <w:szCs w:val="28"/>
        </w:rPr>
        <w:t xml:space="preserve"> passageira</w:t>
      </w:r>
      <w:r>
        <w:rPr>
          <w:rFonts w:ascii="Arial" w:hAnsi="Arial" w:cs="Arial"/>
          <w:sz w:val="28"/>
          <w:szCs w:val="28"/>
        </w:rPr>
        <w:t>.</w:t>
      </w:r>
      <w:r w:rsidRPr="00AF54B6">
        <w:rPr>
          <w:rFonts w:ascii="Arial" w:hAnsi="Arial" w:cs="Arial"/>
          <w:sz w:val="28"/>
          <w:szCs w:val="28"/>
        </w:rPr>
        <w:t xml:space="preserve"> Não importa quantos anos viveremos, ao chegar a nossa hora </w:t>
      </w:r>
      <w:r>
        <w:rPr>
          <w:rFonts w:ascii="Arial" w:hAnsi="Arial" w:cs="Arial"/>
          <w:sz w:val="28"/>
          <w:szCs w:val="28"/>
        </w:rPr>
        <w:t>d</w:t>
      </w:r>
      <w:r w:rsidRPr="00AF54B6">
        <w:rPr>
          <w:rFonts w:ascii="Arial" w:hAnsi="Arial" w:cs="Arial"/>
          <w:sz w:val="28"/>
          <w:szCs w:val="28"/>
        </w:rPr>
        <w:t>erradeira o Senhor perguntará o que fizemos. Lá no céu só vão entrar os amorosos, os que amaram como Deus mandou amar. Quem lutou pra ver feliz outra pessoa, eternamente lá no céu irá morar...</w:t>
      </w:r>
    </w:p>
    <w:sectPr w:rsidR="00AF54B6" w:rsidRPr="00AF54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B6"/>
    <w:rsid w:val="008E0F5C"/>
    <w:rsid w:val="00AD73EC"/>
    <w:rsid w:val="00AF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6425C"/>
  <w15:chartTrackingRefBased/>
  <w15:docId w15:val="{46F81E92-D669-4751-A032-117B4B6F7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531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Letícia Pereira Rocha</dc:creator>
  <cp:keywords/>
  <dc:description/>
  <cp:lastModifiedBy>Letícia Pereira Rocha</cp:lastModifiedBy>
  <cp:revision>1</cp:revision>
  <dcterms:created xsi:type="dcterms:W3CDTF">2021-11-05T23:12:00Z</dcterms:created>
  <dcterms:modified xsi:type="dcterms:W3CDTF">2021-11-05T23:15:00Z</dcterms:modified>
</cp:coreProperties>
</file>