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2052A9" w:rsidRDefault="002052A9">
      <w:pPr>
        <w:rPr>
          <w:rFonts w:ascii="Arial" w:hAnsi="Arial" w:cs="Arial"/>
          <w:sz w:val="36"/>
          <w:szCs w:val="36"/>
        </w:rPr>
      </w:pPr>
      <w:r w:rsidRPr="002052A9">
        <w:rPr>
          <w:rFonts w:ascii="Arial" w:hAnsi="Arial" w:cs="Arial"/>
          <w:sz w:val="36"/>
          <w:szCs w:val="36"/>
        </w:rPr>
        <w:t>Hino da Campanha da Fraternidade 2022</w:t>
      </w:r>
    </w:p>
    <w:p w:rsidR="002052A9" w:rsidRPr="002052A9" w:rsidRDefault="002052A9">
      <w:pPr>
        <w:rPr>
          <w:rFonts w:ascii="Arial" w:hAnsi="Arial" w:cs="Arial"/>
          <w:sz w:val="28"/>
          <w:szCs w:val="28"/>
        </w:rPr>
      </w:pPr>
    </w:p>
    <w:p w:rsidR="002052A9" w:rsidRDefault="002052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 É ta</w:t>
      </w:r>
      <w:r w:rsidRPr="002052A9">
        <w:rPr>
          <w:rFonts w:ascii="Arial" w:hAnsi="Arial" w:cs="Arial"/>
          <w:sz w:val="28"/>
          <w:szCs w:val="28"/>
        </w:rPr>
        <w:t>refa e missão da igreja Boa Nova no amor proclamar, no diálogo com a cultura para a vida florir, fecundar. O que em redes se vai construir e a pessoa humana formar. Quando o anseio do conhecimento ultrapassa barreiras, fronteiras, se destaca o ensinamento oriundo da fé verdadeira que nos</w:t>
      </w:r>
      <w:r>
        <w:rPr>
          <w:rFonts w:ascii="Arial" w:hAnsi="Arial" w:cs="Arial"/>
          <w:sz w:val="28"/>
          <w:szCs w:val="28"/>
        </w:rPr>
        <w:t xml:space="preserve"> faz nesta ação solidários para </w:t>
      </w:r>
      <w:r w:rsidRPr="002052A9">
        <w:rPr>
          <w:rFonts w:ascii="Arial" w:hAnsi="Arial" w:cs="Arial"/>
          <w:sz w:val="28"/>
          <w:szCs w:val="28"/>
        </w:rPr>
        <w:t xml:space="preserve">o bem, condição que é certeira. </w:t>
      </w:r>
    </w:p>
    <w:p w:rsidR="002052A9" w:rsidRPr="002052A9" w:rsidRDefault="002052A9">
      <w:pPr>
        <w:rPr>
          <w:rFonts w:ascii="Arial" w:hAnsi="Arial" w:cs="Arial"/>
          <w:b/>
          <w:sz w:val="28"/>
          <w:szCs w:val="28"/>
        </w:rPr>
      </w:pPr>
      <w:r w:rsidRPr="002052A9">
        <w:rPr>
          <w:rFonts w:ascii="Arial" w:hAnsi="Arial" w:cs="Arial"/>
          <w:b/>
          <w:sz w:val="28"/>
          <w:szCs w:val="28"/>
        </w:rPr>
        <w:t xml:space="preserve">E quem fala com sabedoria é Aquele que ensina com amor Sua vida em total maestria é pra nós luz, caminho, vigor. </w:t>
      </w:r>
    </w:p>
    <w:p w:rsidR="002052A9" w:rsidRDefault="002052A9">
      <w:pPr>
        <w:rPr>
          <w:rFonts w:ascii="Arial" w:hAnsi="Arial" w:cs="Arial"/>
          <w:sz w:val="28"/>
          <w:szCs w:val="28"/>
        </w:rPr>
      </w:pPr>
      <w:r w:rsidRPr="002052A9">
        <w:rPr>
          <w:rFonts w:ascii="Arial" w:hAnsi="Arial" w:cs="Arial"/>
          <w:sz w:val="28"/>
          <w:szCs w:val="28"/>
        </w:rPr>
        <w:t>2. Educar é atitude sublime que prepara a vida futura. Compreendendo o presente, pensamos: ensinar é proposta segura. Para, enfim destacar</w:t>
      </w:r>
      <w:r>
        <w:rPr>
          <w:rFonts w:ascii="Arial" w:hAnsi="Arial" w:cs="Arial"/>
          <w:sz w:val="28"/>
          <w:szCs w:val="28"/>
        </w:rPr>
        <w:t>-</w:t>
      </w:r>
      <w:r w:rsidRPr="002052A9">
        <w:rPr>
          <w:rFonts w:ascii="Arial" w:hAnsi="Arial" w:cs="Arial"/>
          <w:sz w:val="28"/>
          <w:szCs w:val="28"/>
        </w:rPr>
        <w:t xml:space="preserve">se a atitude dos que em Cristo são nova criatura. O convívio em níveis fraternos traz em nós o sentido discreto: na harmonia com seres viventes e no agir o equilíbrio completo consigamos também aprender e educar para o amor e o afeto. </w:t>
      </w:r>
    </w:p>
    <w:p w:rsidR="002052A9" w:rsidRDefault="002052A9">
      <w:pPr>
        <w:rPr>
          <w:rFonts w:ascii="Arial" w:hAnsi="Arial" w:cs="Arial"/>
          <w:sz w:val="28"/>
          <w:szCs w:val="28"/>
        </w:rPr>
      </w:pPr>
      <w:r w:rsidRPr="002052A9">
        <w:rPr>
          <w:rFonts w:ascii="Arial" w:hAnsi="Arial" w:cs="Arial"/>
          <w:sz w:val="28"/>
          <w:szCs w:val="28"/>
        </w:rPr>
        <w:t>3. O caminho nos quer convertidos: mergulhar no mistério profundo para que em sua páscoa busquemos compaixão no cuidado com o mundo. Conformados em Cristo sere</w:t>
      </w:r>
      <w:r>
        <w:rPr>
          <w:rFonts w:ascii="Arial" w:hAnsi="Arial" w:cs="Arial"/>
          <w:sz w:val="28"/>
          <w:szCs w:val="28"/>
        </w:rPr>
        <w:t xml:space="preserve">mos </w:t>
      </w:r>
      <w:r w:rsidRPr="002052A9">
        <w:rPr>
          <w:rFonts w:ascii="Arial" w:hAnsi="Arial" w:cs="Arial"/>
          <w:sz w:val="28"/>
          <w:szCs w:val="28"/>
        </w:rPr>
        <w:t xml:space="preserve">aprendizes do dom tão fecundo. Quando a plena mudança atingir relações tão humanas, libertas, novos rumos em rede seremos gerações solidárias e abertas na esperança de rostos surgirem assumindo missões tão completas. </w:t>
      </w:r>
    </w:p>
    <w:p w:rsidR="002052A9" w:rsidRPr="002052A9" w:rsidRDefault="002052A9">
      <w:pPr>
        <w:rPr>
          <w:rFonts w:ascii="Arial" w:hAnsi="Arial" w:cs="Arial"/>
          <w:sz w:val="28"/>
          <w:szCs w:val="28"/>
        </w:rPr>
      </w:pPr>
      <w:r w:rsidRPr="002052A9">
        <w:rPr>
          <w:rFonts w:ascii="Arial" w:hAnsi="Arial" w:cs="Arial"/>
          <w:sz w:val="28"/>
          <w:szCs w:val="28"/>
        </w:rPr>
        <w:t>4. E na casa comum que sonhamos onde habitam cuidado e respeito, educar é o verbo preciso a cumprir neste chão grandes feitos. Para o mundo poder imitar quem na vida é o Mestre Pe</w:t>
      </w:r>
      <w:r>
        <w:rPr>
          <w:rFonts w:ascii="Arial" w:hAnsi="Arial" w:cs="Arial"/>
          <w:sz w:val="28"/>
          <w:szCs w:val="28"/>
        </w:rPr>
        <w:t>rfeito. Pedagogicamente é preci</w:t>
      </w:r>
      <w:r w:rsidRPr="002052A9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o es</w:t>
      </w:r>
      <w:r w:rsidRPr="002052A9">
        <w:rPr>
          <w:rFonts w:ascii="Arial" w:hAnsi="Arial" w:cs="Arial"/>
          <w:sz w:val="28"/>
          <w:szCs w:val="28"/>
        </w:rPr>
        <w:t>cutar, meditar, compreender para que aprendemos com Cristo o caminho da cruz percorrer e na escola da sua </w:t>
      </w:r>
      <w:r>
        <w:rPr>
          <w:rFonts w:ascii="Arial" w:hAnsi="Arial" w:cs="Arial"/>
          <w:sz w:val="28"/>
          <w:szCs w:val="28"/>
        </w:rPr>
        <w:t xml:space="preserve">existência o Evangelho seguir e viver. </w:t>
      </w:r>
      <w:bookmarkStart w:id="0" w:name="_GoBack"/>
      <w:bookmarkEnd w:id="0"/>
    </w:p>
    <w:sectPr w:rsidR="002052A9" w:rsidRPr="002052A9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A9"/>
    <w:rsid w:val="002052A9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F662-0358-48F0-A0D5-1444900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2022-02-05T12:05:00Z</dcterms:created>
  <dcterms:modified xsi:type="dcterms:W3CDTF">2022-02-05T12:08:00Z</dcterms:modified>
</cp:coreProperties>
</file>