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11" w:rsidRPr="00177D0C" w:rsidRDefault="00177D0C">
      <w:pPr>
        <w:rPr>
          <w:rFonts w:ascii="Arial" w:hAnsi="Arial" w:cs="Arial"/>
          <w:sz w:val="24"/>
        </w:rPr>
      </w:pPr>
      <w:r w:rsidRPr="00177D0C">
        <w:rPr>
          <w:rFonts w:ascii="Arial" w:hAnsi="Arial" w:cs="Arial"/>
          <w:sz w:val="24"/>
        </w:rPr>
        <w:t>2°. Domingo Do Advento- C</w:t>
      </w:r>
    </w:p>
    <w:p w:rsidR="00177D0C" w:rsidRPr="00177D0C" w:rsidRDefault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Salmo Responsarial- Sl 126(125)                      Todos Os Homens Encontrarão O Deus Que Salva</w:t>
      </w:r>
    </w:p>
    <w:p w:rsidR="00177D0C" w:rsidRPr="00177D0C" w:rsidRDefault="00177D0C" w:rsidP="00177D0C">
      <w:pPr>
        <w:rPr>
          <w:rFonts w:ascii="Arial" w:hAnsi="Arial" w:cs="Arial"/>
          <w:b/>
        </w:rPr>
      </w:pPr>
      <w:r w:rsidRPr="00177D0C">
        <w:rPr>
          <w:rFonts w:ascii="Arial" w:hAnsi="Arial" w:cs="Arial"/>
          <w:b/>
        </w:rPr>
        <w:t>Maravilhas fez conosco o Senhor, exultemos de alegria!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-Quando o Senhor reconduziu nossos cativos,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parecíamos sonhar;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-encheu-se de sorriso nossa boca,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nossos lábios, de canções.</w:t>
      </w:r>
    </w:p>
    <w:p w:rsidR="00177D0C" w:rsidRPr="00177D0C" w:rsidRDefault="00177D0C" w:rsidP="00177D0C">
      <w:pPr>
        <w:rPr>
          <w:rFonts w:ascii="Arial" w:hAnsi="Arial" w:cs="Arial"/>
        </w:rPr>
      </w:pP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-Entre os gentios se dizia: &amp;quot;Maravilhas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fez com eles o Senhor!&amp;quot;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-Sim, maravilhas fez conosco o Senhor,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exultemos de alegria.</w:t>
      </w:r>
    </w:p>
    <w:p w:rsidR="00177D0C" w:rsidRPr="00177D0C" w:rsidRDefault="00177D0C" w:rsidP="00177D0C">
      <w:pPr>
        <w:rPr>
          <w:rFonts w:ascii="Arial" w:hAnsi="Arial" w:cs="Arial"/>
        </w:rPr>
      </w:pP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-Mudai a nossa sorte, ó Senhor,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como torrentes no deserto.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-Os que lançam as sementes entre lágrimas,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ceifarão com alegria.</w:t>
      </w:r>
    </w:p>
    <w:p w:rsidR="00177D0C" w:rsidRPr="00177D0C" w:rsidRDefault="00177D0C" w:rsidP="00177D0C">
      <w:pPr>
        <w:rPr>
          <w:rFonts w:ascii="Arial" w:hAnsi="Arial" w:cs="Arial"/>
        </w:rPr>
      </w:pP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-Chorando de tristeza sairão,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espalhando suas sementes;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-cantando de alegria voltarão,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carregando os seus feixes!</w:t>
      </w:r>
    </w:p>
    <w:p w:rsidR="00177D0C" w:rsidRPr="00177D0C" w:rsidRDefault="00177D0C" w:rsidP="00177D0C">
      <w:pPr>
        <w:rPr>
          <w:rFonts w:ascii="Arial" w:hAnsi="Arial" w:cs="Arial"/>
        </w:rPr>
      </w:pPr>
    </w:p>
    <w:p w:rsidR="00177D0C" w:rsidRPr="00177D0C" w:rsidRDefault="00177D0C" w:rsidP="00177D0C">
      <w:pPr>
        <w:rPr>
          <w:rFonts w:ascii="Arial" w:hAnsi="Arial" w:cs="Arial"/>
        </w:rPr>
      </w:pP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Aclamação ao Evangelho: -Lc 3,4-6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R.: Aleluia, Aleluia, Aleluia!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>V.: Preparai o caminho do Senhor, endireitai suas veredas!</w:t>
      </w:r>
    </w:p>
    <w:p w:rsidR="00177D0C" w:rsidRPr="00177D0C" w:rsidRDefault="00177D0C" w:rsidP="00177D0C">
      <w:pPr>
        <w:rPr>
          <w:rFonts w:ascii="Arial" w:hAnsi="Arial" w:cs="Arial"/>
        </w:rPr>
      </w:pPr>
      <w:r w:rsidRPr="00177D0C">
        <w:rPr>
          <w:rFonts w:ascii="Arial" w:hAnsi="Arial" w:cs="Arial"/>
        </w:rPr>
        <w:t xml:space="preserve">     Toda a carne há de ver, a salvação do nosso Deus.</w:t>
      </w:r>
    </w:p>
    <w:p w:rsidR="00177D0C" w:rsidRPr="00177D0C" w:rsidRDefault="00177D0C">
      <w:pPr>
        <w:rPr>
          <w:rFonts w:ascii="Arial" w:hAnsi="Arial" w:cs="Arial"/>
        </w:rPr>
      </w:pPr>
    </w:p>
    <w:sectPr w:rsidR="00177D0C" w:rsidRPr="00177D0C" w:rsidSect="003072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7D0C"/>
    <w:rsid w:val="00177D0C"/>
    <w:rsid w:val="0030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2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734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2020-05-19T20:56:00Z</dcterms:created>
  <dcterms:modified xsi:type="dcterms:W3CDTF">2020-05-19T20:59:00Z</dcterms:modified>
</cp:coreProperties>
</file>