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4° Domingo Do Tempo Comum-A..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Salmo Responsarial- Sl 146(145)       Felizes os Pobres</w:t>
      </w:r>
    </w:p>
    <w:p w:rsidR="005D2A6A" w:rsidRPr="005D2A6A" w:rsidRDefault="005D2A6A" w:rsidP="005D2A6A">
      <w:pPr>
        <w:rPr>
          <w:rFonts w:ascii="Arial" w:hAnsi="Arial" w:cs="Arial"/>
          <w:b/>
        </w:rPr>
      </w:pPr>
      <w:r w:rsidRPr="005D2A6A">
        <w:rPr>
          <w:rFonts w:ascii="Arial" w:hAnsi="Arial" w:cs="Arial"/>
          <w:b/>
        </w:rPr>
        <w:t>Felizes os pobres em espírito porque deles é o reino dos céus!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-O Senhor é fiel para sempre,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faz justiça aos que são oprimidos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-ele dá alimento aos famintos,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é o Senhor quem liberta os cativos.</w:t>
      </w: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-O Senhor abre os olhos aos cegos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o Senhor faz erguer-se o caído;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-o Senhor ama aquele que é justo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É o Senhor quem protege o estrangeiro.</w:t>
      </w: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-Ela ampara a viúva e o orfão,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mas confunde os caminhos dos maus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=O Senhor reinará para sempre! +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Ó Sião, o teu Deus reinará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para sempre e por todos os séculos!</w:t>
      </w: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Aclamação ao Evangelho- Mt 5,12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R.: Aleluia, Aleluia, Aleluia.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>V: Meus discípulos, alegrai-vos, exaltai de alegria,</w:t>
      </w:r>
    </w:p>
    <w:p w:rsidR="005D2A6A" w:rsidRPr="005D2A6A" w:rsidRDefault="005D2A6A" w:rsidP="005D2A6A">
      <w:pPr>
        <w:rPr>
          <w:rFonts w:ascii="Arial" w:hAnsi="Arial" w:cs="Arial"/>
        </w:rPr>
      </w:pPr>
      <w:r w:rsidRPr="005D2A6A">
        <w:rPr>
          <w:rFonts w:ascii="Arial" w:hAnsi="Arial" w:cs="Arial"/>
        </w:rPr>
        <w:t xml:space="preserve">    pois bem grande é a recompensa que nos céus tereis, um dia! </w:t>
      </w:r>
    </w:p>
    <w:sectPr w:rsidR="005D2A6A" w:rsidRPr="005D2A6A" w:rsidSect="005D2A6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D2A6A"/>
    <w:rsid w:val="005D2A6A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2020-05-20T21:18:00Z</dcterms:created>
  <dcterms:modified xsi:type="dcterms:W3CDTF">2020-05-20T21:28:00Z</dcterms:modified>
</cp:coreProperties>
</file>