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80" w:rsidRPr="00322880" w:rsidRDefault="00322880" w:rsidP="00322880">
      <w:pPr>
        <w:rPr>
          <w:rFonts w:ascii="Arial" w:hAnsi="Arial" w:cs="Arial"/>
          <w:sz w:val="36"/>
        </w:rPr>
      </w:pPr>
      <w:r w:rsidRPr="00322880">
        <w:rPr>
          <w:rFonts w:ascii="Arial" w:hAnsi="Arial" w:cs="Arial"/>
          <w:sz w:val="36"/>
        </w:rPr>
        <w:t>Cristo Ressuscitou</w:t>
      </w:r>
    </w:p>
    <w:p w:rsidR="00322880" w:rsidRPr="00322880" w:rsidRDefault="00322880" w:rsidP="00322880">
      <w:pPr>
        <w:rPr>
          <w:rFonts w:ascii="Arial" w:hAnsi="Arial" w:cs="Arial"/>
          <w:sz w:val="28"/>
        </w:rPr>
      </w:pPr>
    </w:p>
    <w:p w:rsidR="00322880" w:rsidRPr="00322880" w:rsidRDefault="00322880" w:rsidP="00322880">
      <w:pPr>
        <w:rPr>
          <w:rFonts w:ascii="Arial" w:hAnsi="Arial" w:cs="Arial"/>
          <w:b/>
          <w:sz w:val="28"/>
        </w:rPr>
      </w:pPr>
      <w:r w:rsidRPr="00322880">
        <w:rPr>
          <w:rFonts w:ascii="Arial" w:hAnsi="Arial" w:cs="Arial"/>
          <w:b/>
          <w:sz w:val="28"/>
        </w:rPr>
        <w:t xml:space="preserve">Cristo ressuscitou, aleluia, venceu a morte com o amor. </w:t>
      </w:r>
      <w:r>
        <w:rPr>
          <w:rFonts w:ascii="Arial" w:hAnsi="Arial" w:cs="Arial"/>
          <w:b/>
          <w:sz w:val="28"/>
        </w:rPr>
        <w:t xml:space="preserve">Cristo Ressuscitou, aleluia, </w:t>
      </w:r>
      <w:r w:rsidRPr="00322880">
        <w:rPr>
          <w:rFonts w:ascii="Arial" w:hAnsi="Arial" w:cs="Arial"/>
          <w:b/>
          <w:sz w:val="28"/>
        </w:rPr>
        <w:t xml:space="preserve">venceu a morte com o amor aleluia! </w:t>
      </w:r>
    </w:p>
    <w:p w:rsidR="00322880" w:rsidRPr="00322880" w:rsidRDefault="00322880" w:rsidP="00322880">
      <w:pPr>
        <w:rPr>
          <w:rFonts w:ascii="Arial" w:hAnsi="Arial" w:cs="Arial"/>
          <w:sz w:val="28"/>
        </w:rPr>
      </w:pPr>
      <w:r w:rsidRPr="00322880">
        <w:rPr>
          <w:rFonts w:ascii="Arial" w:hAnsi="Arial" w:cs="Arial"/>
          <w:sz w:val="28"/>
        </w:rPr>
        <w:t>1. Tendo vencido a morte, o Senhor ficará para sempre entre nós, para manter viva chama do amor q</w:t>
      </w:r>
      <w:r>
        <w:rPr>
          <w:rFonts w:ascii="Arial" w:hAnsi="Arial" w:cs="Arial"/>
          <w:sz w:val="28"/>
        </w:rPr>
        <w:t>ue reside em cada cristão, a ca</w:t>
      </w:r>
      <w:r w:rsidRPr="00322880">
        <w:rPr>
          <w:rFonts w:ascii="Arial" w:hAnsi="Arial" w:cs="Arial"/>
          <w:sz w:val="28"/>
        </w:rPr>
        <w:t xml:space="preserve">minho do Pai. </w:t>
      </w:r>
    </w:p>
    <w:p w:rsidR="00484311" w:rsidRPr="00322880" w:rsidRDefault="00322880" w:rsidP="00322880">
      <w:pPr>
        <w:rPr>
          <w:rFonts w:ascii="Arial" w:hAnsi="Arial" w:cs="Arial"/>
          <w:sz w:val="28"/>
        </w:rPr>
      </w:pPr>
      <w:r w:rsidRPr="00322880">
        <w:rPr>
          <w:rFonts w:ascii="Arial" w:hAnsi="Arial" w:cs="Arial"/>
          <w:sz w:val="28"/>
        </w:rPr>
        <w:t>2. Tendo vencido a morte, o Senhor nos abriu um horizonte feliz, pois nosso peregrinar pela face do mundo terá seu final lá na casa do Pai.</w:t>
      </w:r>
    </w:p>
    <w:sectPr w:rsidR="00484311" w:rsidRPr="00322880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322880"/>
    <w:rsid w:val="00322880"/>
    <w:rsid w:val="0048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2020-05-29T22:54:00Z</dcterms:created>
  <dcterms:modified xsi:type="dcterms:W3CDTF">2020-05-29T22:55:00Z</dcterms:modified>
</cp:coreProperties>
</file>