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53E" w:rsidRPr="0096501B" w:rsidRDefault="00B5153E" w:rsidP="00B5153E">
      <w:pPr>
        <w:rPr>
          <w:rFonts w:ascii="Arial" w:hAnsi="Arial" w:cs="Arial"/>
          <w:sz w:val="28"/>
        </w:rPr>
      </w:pPr>
      <w:r w:rsidRPr="0096501B">
        <w:rPr>
          <w:rFonts w:ascii="Arial" w:hAnsi="Arial" w:cs="Arial"/>
          <w:sz w:val="28"/>
        </w:rPr>
        <w:t>A Primeira que Comungou</w:t>
      </w:r>
    </w:p>
    <w:p w:rsidR="00B5153E" w:rsidRPr="0096501B" w:rsidRDefault="00B5153E" w:rsidP="00B5153E">
      <w:pPr>
        <w:rPr>
          <w:rFonts w:ascii="Arial" w:hAnsi="Arial" w:cs="Arial"/>
          <w:sz w:val="24"/>
        </w:rPr>
      </w:pPr>
      <w:r w:rsidRPr="0096501B">
        <w:rPr>
          <w:rFonts w:ascii="Arial" w:hAnsi="Arial" w:cs="Arial"/>
          <w:sz w:val="24"/>
        </w:rPr>
        <w:t>Toca de ssis Arr. Junior Foggiatto</w:t>
      </w:r>
    </w:p>
    <w:p w:rsidR="00B5153E" w:rsidRPr="0096501B" w:rsidRDefault="00B5153E" w:rsidP="00B5153E">
      <w:pPr>
        <w:rPr>
          <w:rFonts w:ascii="Arial" w:hAnsi="Arial" w:cs="Arial"/>
          <w:sz w:val="24"/>
        </w:rPr>
      </w:pPr>
    </w:p>
    <w:p w:rsidR="00B5153E" w:rsidRPr="0096501B" w:rsidRDefault="00B5153E" w:rsidP="00B5153E">
      <w:pPr>
        <w:rPr>
          <w:rFonts w:ascii="Arial" w:hAnsi="Arial" w:cs="Arial"/>
          <w:sz w:val="24"/>
        </w:rPr>
      </w:pPr>
      <w:r w:rsidRPr="0096501B">
        <w:rPr>
          <w:rFonts w:ascii="Arial" w:hAnsi="Arial" w:cs="Arial"/>
          <w:sz w:val="24"/>
        </w:rPr>
        <w:t>A primeira que comungou foi a Virgem Maria. A primeira que recebeu Jesus no coração. A primeira que anunciou foi a Virgem Maria. E gerou na fé o profeta que de Izabel nasceu. Foi por ela que aconteceu a primeira adoração. E quando os magos a encontraram foi a primeira grande exposição.</w:t>
      </w:r>
    </w:p>
    <w:p w:rsidR="00B5153E" w:rsidRPr="0096501B" w:rsidRDefault="00B5153E" w:rsidP="00B5153E">
      <w:pPr>
        <w:rPr>
          <w:rFonts w:ascii="Arial" w:hAnsi="Arial" w:cs="Arial"/>
          <w:b/>
          <w:sz w:val="24"/>
        </w:rPr>
      </w:pPr>
      <w:r w:rsidRPr="0096501B">
        <w:rPr>
          <w:rFonts w:ascii="Arial" w:hAnsi="Arial" w:cs="Arial"/>
          <w:b/>
          <w:sz w:val="24"/>
        </w:rPr>
        <w:t>Mãe, capela do Santíssimo, sacrário do amor, expõe para nós teu Filho, expõe para nós teu filho! Mãe capela do Santíssimo morada do Senhor, expõe para nós teu Filho, expõe para nós teu Filho, primeiro ostensório do Senhor!</w:t>
      </w:r>
    </w:p>
    <w:p w:rsidR="00B5153E" w:rsidRPr="0096501B" w:rsidRDefault="00B5153E" w:rsidP="00B5153E">
      <w:pPr>
        <w:rPr>
          <w:rFonts w:ascii="Arial" w:hAnsi="Arial" w:cs="Arial"/>
          <w:sz w:val="24"/>
        </w:rPr>
      </w:pPr>
    </w:p>
    <w:p w:rsidR="001952CC" w:rsidRDefault="001952CC"/>
    <w:sectPr w:rsidR="001952CC" w:rsidSect="001952C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B5153E"/>
    <w:rsid w:val="001952CC"/>
    <w:rsid w:val="00B5153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3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483</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 Hp</dc:creator>
  <cp:lastModifiedBy>Probook Hp</cp:lastModifiedBy>
  <cp:revision>1</cp:revision>
  <dcterms:created xsi:type="dcterms:W3CDTF">2020-06-01T21:37:00Z</dcterms:created>
  <dcterms:modified xsi:type="dcterms:W3CDTF">2020-06-01T21:37:00Z</dcterms:modified>
</cp:coreProperties>
</file>