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A7" w:rsidRDefault="00C25EEF">
      <w:pPr>
        <w:rPr>
          <w:rFonts w:ascii="Arial" w:hAnsi="Arial" w:cs="Arial"/>
          <w:sz w:val="36"/>
        </w:rPr>
      </w:pPr>
      <w:r w:rsidRPr="00C25EEF">
        <w:rPr>
          <w:rFonts w:ascii="Arial" w:hAnsi="Arial" w:cs="Arial"/>
          <w:sz w:val="36"/>
        </w:rPr>
        <w:t>Dize</w:t>
      </w:r>
      <w:bookmarkStart w:id="0" w:name="_GoBack"/>
      <w:bookmarkEnd w:id="0"/>
      <w:r w:rsidRPr="00C25EEF">
        <w:rPr>
          <w:rFonts w:ascii="Arial" w:hAnsi="Arial" w:cs="Arial"/>
          <w:sz w:val="36"/>
        </w:rPr>
        <w:t xml:space="preserve">i aos Cativos: </w:t>
      </w:r>
      <w:r w:rsidR="00B11853">
        <w:rPr>
          <w:rFonts w:ascii="Arial" w:hAnsi="Arial" w:cs="Arial"/>
          <w:sz w:val="36"/>
        </w:rPr>
        <w:t>“</w:t>
      </w:r>
      <w:r w:rsidRPr="00C25EEF">
        <w:rPr>
          <w:rFonts w:ascii="Arial" w:hAnsi="Arial" w:cs="Arial"/>
          <w:sz w:val="36"/>
        </w:rPr>
        <w:t>Saí!</w:t>
      </w:r>
      <w:r w:rsidR="00B11853">
        <w:rPr>
          <w:rFonts w:ascii="Arial" w:hAnsi="Arial" w:cs="Arial"/>
          <w:sz w:val="36"/>
        </w:rPr>
        <w:t>”</w:t>
      </w:r>
    </w:p>
    <w:p w:rsidR="00C25EEF" w:rsidRPr="00C25EEF" w:rsidRDefault="00C25EEF">
      <w:pPr>
        <w:rPr>
          <w:rFonts w:ascii="Arial" w:hAnsi="Arial" w:cs="Arial"/>
          <w:sz w:val="36"/>
        </w:rPr>
      </w:pPr>
    </w:p>
    <w:p w:rsidR="00C25EEF" w:rsidRPr="00C25EEF" w:rsidRDefault="00C25EEF">
      <w:pPr>
        <w:rPr>
          <w:rFonts w:ascii="Arial" w:hAnsi="Arial" w:cs="Arial"/>
          <w:b/>
          <w:sz w:val="32"/>
        </w:rPr>
      </w:pPr>
      <w:r w:rsidRPr="00C25EEF">
        <w:rPr>
          <w:rFonts w:ascii="Arial" w:hAnsi="Arial" w:cs="Arial"/>
          <w:b/>
          <w:sz w:val="32"/>
        </w:rPr>
        <w:t xml:space="preserve">Dizei aos cativos: "Sai!' Aos que estão nas trevas: "Vinde à luz!" Caminhemos para as fontes, é o Senhor quem nos conduz! </w:t>
      </w:r>
      <w:r w:rsidRPr="00C25EEF">
        <w:rPr>
          <w:rFonts w:ascii="Arial" w:hAnsi="Arial" w:cs="Arial"/>
          <w:b/>
          <w:sz w:val="32"/>
        </w:rPr>
        <w:t>Caminhemos para as fontes, é o Senhor quem nos conduz!</w:t>
      </w:r>
    </w:p>
    <w:p w:rsidR="00C25EEF" w:rsidRDefault="00C25EEF">
      <w:pPr>
        <w:rPr>
          <w:rFonts w:ascii="Arial" w:hAnsi="Arial" w:cs="Arial"/>
          <w:sz w:val="32"/>
        </w:rPr>
      </w:pPr>
      <w:r w:rsidRPr="00C25EEF">
        <w:rPr>
          <w:rFonts w:ascii="Arial" w:hAnsi="Arial" w:cs="Arial"/>
          <w:sz w:val="32"/>
        </w:rPr>
        <w:t>1. Foi no tempo favorável que eu te ouvi, te escutei no dia da salvação socorri</w:t>
      </w:r>
      <w:r>
        <w:rPr>
          <w:rFonts w:ascii="Arial" w:hAnsi="Arial" w:cs="Arial"/>
          <w:sz w:val="32"/>
        </w:rPr>
        <w:t>-</w:t>
      </w:r>
      <w:r w:rsidRPr="00C25EEF">
        <w:rPr>
          <w:rFonts w:ascii="Arial" w:hAnsi="Arial" w:cs="Arial"/>
          <w:sz w:val="32"/>
        </w:rPr>
        <w:t xml:space="preserve">te e ajudei. E assim te guardarei te farei Mediador da Aliança com o povo serás seu libertador! </w:t>
      </w:r>
    </w:p>
    <w:p w:rsidR="00C25EEF" w:rsidRDefault="00C25EEF">
      <w:pPr>
        <w:rPr>
          <w:rFonts w:ascii="Arial" w:hAnsi="Arial" w:cs="Arial"/>
          <w:sz w:val="32"/>
        </w:rPr>
      </w:pPr>
      <w:r w:rsidRPr="00C25EEF">
        <w:rPr>
          <w:rFonts w:ascii="Arial" w:hAnsi="Arial" w:cs="Arial"/>
          <w:sz w:val="32"/>
        </w:rPr>
        <w:t>2. Não terão mais fome e sede nem o sol os queimará, o Senhor se compade</w:t>
      </w:r>
      <w:r>
        <w:rPr>
          <w:rFonts w:ascii="Arial" w:hAnsi="Arial" w:cs="Arial"/>
          <w:sz w:val="32"/>
        </w:rPr>
        <w:t xml:space="preserve">ce, </w:t>
      </w:r>
      <w:r w:rsidRPr="00C25EEF">
        <w:rPr>
          <w:rFonts w:ascii="Arial" w:hAnsi="Arial" w:cs="Arial"/>
          <w:sz w:val="32"/>
        </w:rPr>
        <w:t>qual pastor os guiará. Pelos monte</w:t>
      </w:r>
      <w:r>
        <w:rPr>
          <w:rFonts w:ascii="Arial" w:hAnsi="Arial" w:cs="Arial"/>
          <w:sz w:val="32"/>
        </w:rPr>
        <w:t>s</w:t>
      </w:r>
      <w:r w:rsidRPr="00C25EEF">
        <w:rPr>
          <w:rFonts w:ascii="Arial" w:hAnsi="Arial" w:cs="Arial"/>
          <w:sz w:val="32"/>
        </w:rPr>
        <w:t>, pelos vales passarão minhas estra</w:t>
      </w:r>
      <w:r>
        <w:rPr>
          <w:rFonts w:ascii="Arial" w:hAnsi="Arial" w:cs="Arial"/>
          <w:sz w:val="32"/>
        </w:rPr>
        <w:t xml:space="preserve">das </w:t>
      </w:r>
      <w:r w:rsidRPr="00C25EEF">
        <w:rPr>
          <w:rFonts w:ascii="Arial" w:hAnsi="Arial" w:cs="Arial"/>
          <w:sz w:val="32"/>
        </w:rPr>
        <w:t xml:space="preserve">e virão de toda parte e encontrarão pousada. </w:t>
      </w:r>
    </w:p>
    <w:p w:rsidR="00C25EEF" w:rsidRPr="00C25EEF" w:rsidRDefault="00C25EEF">
      <w:pPr>
        <w:rPr>
          <w:rFonts w:ascii="Arial" w:hAnsi="Arial" w:cs="Arial"/>
          <w:sz w:val="32"/>
        </w:rPr>
      </w:pPr>
      <w:r w:rsidRPr="00C25EEF">
        <w:rPr>
          <w:rFonts w:ascii="Arial" w:hAnsi="Arial" w:cs="Arial"/>
          <w:sz w:val="32"/>
        </w:rPr>
        <w:t>3. Céus e terra, alegrai</w:t>
      </w:r>
      <w:r>
        <w:rPr>
          <w:rFonts w:ascii="Arial" w:hAnsi="Arial" w:cs="Arial"/>
          <w:sz w:val="32"/>
        </w:rPr>
        <w:t>-</w:t>
      </w:r>
      <w:r w:rsidRPr="00C25EEF">
        <w:rPr>
          <w:rFonts w:ascii="Arial" w:hAnsi="Arial" w:cs="Arial"/>
          <w:sz w:val="32"/>
        </w:rPr>
        <w:t>vos, animai</w:t>
      </w:r>
      <w:r>
        <w:rPr>
          <w:rFonts w:ascii="Arial" w:hAnsi="Arial" w:cs="Arial"/>
          <w:sz w:val="32"/>
        </w:rPr>
        <w:t>-vos e cantai</w:t>
      </w:r>
      <w:r w:rsidRPr="00C25EEF">
        <w:rPr>
          <w:rFonts w:ascii="Arial" w:hAnsi="Arial" w:cs="Arial"/>
          <w:sz w:val="32"/>
        </w:rPr>
        <w:t>; o Senhor nos consolou, dos aflitos se lembrou! Inda que isso aconteces</w:t>
      </w:r>
      <w:r>
        <w:rPr>
          <w:rFonts w:ascii="Arial" w:hAnsi="Arial" w:cs="Arial"/>
          <w:sz w:val="32"/>
        </w:rPr>
        <w:t xml:space="preserve">se, </w:t>
      </w:r>
      <w:r w:rsidRPr="00C25EEF">
        <w:rPr>
          <w:rFonts w:ascii="Arial" w:hAnsi="Arial" w:cs="Arial"/>
          <w:sz w:val="32"/>
        </w:rPr>
        <w:t>de seu filho se esq</w:t>
      </w:r>
      <w:r>
        <w:rPr>
          <w:rFonts w:ascii="Arial" w:hAnsi="Arial" w:cs="Arial"/>
          <w:sz w:val="32"/>
        </w:rPr>
        <w:t>u</w:t>
      </w:r>
      <w:r w:rsidRPr="00C25EEF">
        <w:rPr>
          <w:rFonts w:ascii="Arial" w:hAnsi="Arial" w:cs="Arial"/>
          <w:sz w:val="32"/>
        </w:rPr>
        <w:t xml:space="preserve">ecer? Inda </w:t>
      </w:r>
      <w:r>
        <w:rPr>
          <w:rFonts w:ascii="Arial" w:hAnsi="Arial" w:cs="Arial"/>
          <w:sz w:val="32"/>
        </w:rPr>
        <w:t>que isso acontecesse, nunca iri</w:t>
      </w:r>
      <w:r w:rsidRPr="00C25EEF">
        <w:rPr>
          <w:rFonts w:ascii="Arial" w:hAnsi="Arial" w:cs="Arial"/>
          <w:sz w:val="32"/>
        </w:rPr>
        <w:t>a te perder!</w:t>
      </w:r>
    </w:p>
    <w:sectPr w:rsidR="00C25EEF" w:rsidRPr="00C25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EF"/>
    <w:rsid w:val="00221CA7"/>
    <w:rsid w:val="00B11853"/>
    <w:rsid w:val="00C2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B0B2E-78F0-4145-80E4-DB64C290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2</cp:revision>
  <dcterms:created xsi:type="dcterms:W3CDTF">2021-03-09T18:35:00Z</dcterms:created>
  <dcterms:modified xsi:type="dcterms:W3CDTF">2021-03-09T18:41:00Z</dcterms:modified>
</cp:coreProperties>
</file>